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pPr>
        <w:jc w:val="center"/>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根据贵方灯带等</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废旧物资处置公告，依照相关法律法规，经现场踏勘收购标的物，对所列标的物，我方愿以总价人民币（大写）：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和设施按价赔偿或修复。</w:t>
      </w:r>
    </w:p>
    <w:p>
      <w:pPr>
        <w:jc w:val="both"/>
        <w:rPr>
          <w:rFonts w:hint="eastAsia" w:ascii="仿宋" w:hAnsi="仿宋" w:eastAsia="仿宋" w:cs="仿宋"/>
          <w:i w:val="0"/>
          <w:iCs w:val="0"/>
          <w:caps w:val="0"/>
          <w:color w:val="333333"/>
          <w:spacing w:val="0"/>
          <w:sz w:val="32"/>
          <w:szCs w:val="32"/>
          <w:shd w:val="clear" w:fill="FFFFFF"/>
          <w:lang w:eastAsia="zh-CN"/>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pPr>
        <w:ind w:firstLine="640" w:firstLineChars="200"/>
        <w:rPr>
          <w:rFonts w:hint="eastAsia" w:ascii="仿宋_GB2312" w:hAnsi="仿宋_GB2312" w:eastAsia="仿宋_GB2312" w:cs="仿宋_GB2312"/>
          <w:sz w:val="32"/>
          <w:szCs w:val="32"/>
        </w:rPr>
      </w:pPr>
    </w:p>
    <w:p>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创艺简标宋">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18174A5C"/>
    <w:rsid w:val="20787EC7"/>
    <w:rsid w:val="2A244E04"/>
    <w:rsid w:val="32F43E3F"/>
    <w:rsid w:val="3FE06772"/>
    <w:rsid w:val="4205077F"/>
    <w:rsid w:val="42A874BE"/>
    <w:rsid w:val="45B52CB6"/>
    <w:rsid w:val="4CAC0807"/>
    <w:rsid w:val="4DA222EA"/>
    <w:rsid w:val="566C32E4"/>
    <w:rsid w:val="5E497965"/>
    <w:rsid w:val="60BC77E4"/>
    <w:rsid w:val="77B42CB9"/>
    <w:rsid w:val="7924442E"/>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219</Words>
  <Characters>223</Characters>
  <Lines>0</Lines>
  <Paragraphs>0</Paragraphs>
  <ScaleCrop>false</ScaleCrop>
  <LinksUpToDate>false</LinksUpToDate>
  <CharactersWithSpaces>296</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lenovo9</cp:lastModifiedBy>
  <dcterms:modified xsi:type="dcterms:W3CDTF">2025-02-14T03:04:38Z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y fmtid="{D5CDD505-2E9C-101B-9397-08002B2CF9AE}" pid="3" name="ICV">
    <vt:lpwstr>D21FED9D4C204BDFBDB726EB91C8A660_13</vt:lpwstr>
  </property>
</Properties>
</file>